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Arial" w:hAnsi="Arial"/>
          <w:b w:val="1"/>
          <w:bCs w:val="1"/>
          <w:sz w:val="32"/>
          <w:szCs w:val="32"/>
        </w:rPr>
      </w:pPr>
      <w: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margin">
              <wp:posOffset>-6350</wp:posOffset>
            </wp:positionH>
            <wp:positionV relativeFrom="page">
              <wp:posOffset>152400</wp:posOffset>
            </wp:positionV>
            <wp:extent cx="2793379" cy="771431"/>
            <wp:effectExtent l="0" t="0" r="0" b="0"/>
            <wp:wrapSquare wrapText="bothSides" distL="57150" distR="57150" distT="57150" distB="57150"/>
            <wp:docPr id="1073741825" name="officeArt object" descr="A purple logo with letter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 purple logo with lettersAI-generated content may be incorrect." descr="A purple logo with lettersAI-generated content may be incorrect.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3379" cy="77143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jc w:val="center"/>
        <w:rPr>
          <w:rFonts w:ascii="Arial" w:hAnsi="Arial"/>
          <w:b w:val="1"/>
          <w:bCs w:val="1"/>
          <w:sz w:val="32"/>
          <w:szCs w:val="32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32"/>
          <w:szCs w:val="32"/>
        </w:rPr>
      </w:pPr>
      <w:r>
        <w:rPr>
          <w:rFonts w:ascii="Arial" w:hAnsi="Arial"/>
          <w:b w:val="1"/>
          <w:bCs w:val="1"/>
          <w:sz w:val="32"/>
          <w:szCs w:val="32"/>
          <w:rtl w:val="0"/>
          <w:lang w:val="en-US"/>
        </w:rPr>
        <w:t>Case Study Form</w:t>
      </w:r>
    </w:p>
    <w:tbl>
      <w:tblPr>
        <w:tblW w:w="10768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256"/>
        <w:gridCol w:w="7512"/>
      </w:tblGrid>
      <w:tr>
        <w:tblPrEx>
          <w:shd w:val="clear" w:color="auto" w:fill="ced7e7"/>
        </w:tblPrEx>
        <w:trPr>
          <w:trHeight w:val="1122" w:hRule="atLeast"/>
        </w:trPr>
        <w:tc>
          <w:tcPr>
            <w:tcW w:type="dxa" w:w="32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601"/>
            </w:tcMar>
            <w:vAlign w:val="top"/>
          </w:tcPr>
          <w:p>
            <w:pPr>
              <w:pStyle w:val="Body"/>
              <w:ind w:right="521"/>
            </w:pPr>
            <w:r>
              <w:rPr>
                <w:rFonts w:ascii="Arial" w:hAnsi="Arial"/>
                <w:b w:val="1"/>
                <w:bCs w:val="1"/>
                <w:outline w:val="0"/>
                <w:color w:val="005c84"/>
                <w:sz w:val="24"/>
                <w:szCs w:val="24"/>
                <w:u w:color="005c84"/>
                <w:shd w:val="nil" w:color="auto" w:fill="auto"/>
                <w:rtl w:val="0"/>
                <w:lang w:val="en-US"/>
                <w14:textFill>
                  <w14:solidFill>
                    <w14:srgbClr w14:val="005C84"/>
                  </w14:solidFill>
                </w14:textFill>
              </w:rPr>
              <w:t>Case Study examples of best practice</w:t>
            </w:r>
          </w:p>
        </w:tc>
        <w:tc>
          <w:tcPr>
            <w:tcW w:type="dxa" w:w="7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601"/>
            </w:tcMar>
            <w:vAlign w:val="top"/>
          </w:tcPr>
          <w:p>
            <w:pPr>
              <w:pStyle w:val="Body"/>
              <w:spacing w:after="0" w:line="240" w:lineRule="auto"/>
              <w:ind w:right="521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Projects, practice development and/or improving outcomes, quality improvement studies, achievement awards, making a difference to patients and families, research, community development, education resources and tools, </w:t>
            </w:r>
          </w:p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32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601"/>
            </w:tcMar>
            <w:vAlign w:val="top"/>
          </w:tcPr>
          <w:p>
            <w:pPr>
              <w:pStyle w:val="Body"/>
              <w:spacing w:after="0" w:line="240" w:lineRule="auto"/>
              <w:ind w:right="521"/>
            </w:pPr>
            <w:r>
              <w:rPr>
                <w:rFonts w:ascii="Arial" w:hAnsi="Arial"/>
                <w:b w:val="1"/>
                <w:bCs w:val="1"/>
                <w:outline w:val="0"/>
                <w:color w:val="005c84"/>
                <w:sz w:val="24"/>
                <w:szCs w:val="24"/>
                <w:u w:color="005c84"/>
                <w:shd w:val="nil" w:color="auto" w:fill="auto"/>
                <w:rtl w:val="0"/>
                <w:lang w:val="en-US"/>
                <w14:textFill>
                  <w14:solidFill>
                    <w14:srgbClr w14:val="005C84"/>
                  </w14:solidFill>
                </w14:textFill>
              </w:rPr>
              <w:t>Case Study Title:</w:t>
            </w:r>
          </w:p>
        </w:tc>
        <w:tc>
          <w:tcPr>
            <w:tcW w:type="dxa" w:w="7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601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32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601"/>
            </w:tcMar>
            <w:vAlign w:val="top"/>
          </w:tcPr>
          <w:p>
            <w:pPr>
              <w:pStyle w:val="Body"/>
              <w:spacing w:after="0" w:line="240" w:lineRule="auto"/>
              <w:ind w:right="521"/>
            </w:pPr>
            <w:r>
              <w:rPr>
                <w:rFonts w:ascii="Arial" w:hAnsi="Arial"/>
                <w:b w:val="1"/>
                <w:bCs w:val="1"/>
                <w:outline w:val="0"/>
                <w:color w:val="005c84"/>
                <w:sz w:val="24"/>
                <w:szCs w:val="24"/>
                <w:u w:color="005c84"/>
                <w:shd w:val="nil" w:color="auto" w:fill="auto"/>
                <w:rtl w:val="0"/>
                <w:lang w:val="en-US"/>
                <w14:textFill>
                  <w14:solidFill>
                    <w14:srgbClr w14:val="005C84"/>
                  </w14:solidFill>
                </w14:textFill>
              </w:rPr>
              <w:t xml:space="preserve">Lead Person/Contact </w:t>
            </w:r>
          </w:p>
        </w:tc>
        <w:tc>
          <w:tcPr>
            <w:tcW w:type="dxa" w:w="7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601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32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601"/>
            </w:tcMar>
            <w:vAlign w:val="top"/>
          </w:tcPr>
          <w:p>
            <w:pPr>
              <w:pStyle w:val="Body"/>
              <w:spacing w:after="0" w:line="240" w:lineRule="auto"/>
              <w:ind w:right="521"/>
            </w:pPr>
            <w:r>
              <w:rPr>
                <w:rFonts w:ascii="Arial" w:hAnsi="Arial"/>
                <w:b w:val="1"/>
                <w:bCs w:val="1"/>
                <w:outline w:val="0"/>
                <w:color w:val="005c84"/>
                <w:sz w:val="24"/>
                <w:szCs w:val="24"/>
                <w:u w:color="005c84"/>
                <w:shd w:val="nil" w:color="auto" w:fill="auto"/>
                <w:rtl w:val="0"/>
                <w:lang w:val="en-US"/>
                <w14:textFill>
                  <w14:solidFill>
                    <w14:srgbClr w14:val="005C84"/>
                  </w14:solidFill>
                </w14:textFill>
              </w:rPr>
              <w:t>Date Submitted:</w:t>
            </w:r>
          </w:p>
        </w:tc>
        <w:tc>
          <w:tcPr>
            <w:tcW w:type="dxa" w:w="7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601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32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601"/>
            </w:tcMar>
            <w:vAlign w:val="top"/>
          </w:tcPr>
          <w:p/>
        </w:tc>
        <w:tc>
          <w:tcPr>
            <w:tcW w:type="dxa" w:w="7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601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42" w:hRule="atLeast"/>
        </w:trPr>
        <w:tc>
          <w:tcPr>
            <w:tcW w:type="dxa" w:w="1076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sz w:val="24"/>
                <w:szCs w:val="24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Problem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What problem, gap or need have/did you identify? </w:t>
            </w:r>
            <w:r>
              <w:rPr>
                <w:rFonts w:ascii="Arial" w:cs="Arial" w:hAnsi="Arial" w:eastAsia="Arial"/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1076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1122" w:hRule="atLeast"/>
        </w:trPr>
        <w:tc>
          <w:tcPr>
            <w:tcW w:type="dxa" w:w="1076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sz w:val="24"/>
                <w:szCs w:val="24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Project goal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Arial" w:cs="Arial" w:hAnsi="Arial" w:eastAsia="Arial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What is/was the overall goal?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Describe the long-term impact you had or hope to be achieved because of your work. </w:t>
            </w:r>
            <w:r>
              <w:rPr>
                <w:rFonts w:ascii="Arial" w:cs="Arial" w:hAnsi="Arial" w:eastAsia="Arial"/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1076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1076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sz w:val="24"/>
                <w:szCs w:val="24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Project objectives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What is/are your objectives, or what were the key outcomes you have or expect to achieve? </w:t>
            </w:r>
          </w:p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1076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1122" w:hRule="atLeast"/>
        </w:trPr>
        <w:tc>
          <w:tcPr>
            <w:tcW w:type="dxa" w:w="1076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Main activities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Arial" w:cs="Arial" w:hAnsi="Arial" w:eastAsia="Arial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What have/did you do? </w:t>
            </w:r>
            <w:r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  <w:br w:type="textWrapping"/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List the main activities.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1076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1122" w:hRule="atLeast"/>
        </w:trPr>
        <w:tc>
          <w:tcPr>
            <w:tcW w:type="dxa" w:w="1076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Strategy (if appropriate if not apply N/A)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Arial" w:cs="Arial" w:hAnsi="Arial" w:eastAsia="Arial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How will this work contribute to your local, regional and national strategy?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Which strategic document? </w:t>
            </w:r>
            <w:r>
              <w:rPr>
                <w:rFonts w:ascii="Arial" w:cs="Arial" w:hAnsi="Arial" w:eastAsia="Arial"/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1076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1402" w:hRule="atLeast"/>
        </w:trPr>
        <w:tc>
          <w:tcPr>
            <w:tcW w:type="dxa" w:w="1076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sz w:val="24"/>
                <w:szCs w:val="24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Previous work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Arial" w:cs="Arial" w:hAnsi="Arial" w:eastAsia="Arial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Do you know of anyone else who is planning to do this/or similar work or has it been done in some way before?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Arial" w:cs="Arial" w:hAnsi="Arial" w:eastAsia="Arial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Arial" w:hAnsi="Arial"/>
                <w:b w:val="0"/>
                <w:bCs w:val="0"/>
                <w:sz w:val="24"/>
                <w:szCs w:val="24"/>
                <w:shd w:val="nil" w:color="auto" w:fill="auto"/>
                <w:rtl w:val="0"/>
                <w:lang w:val="en-US"/>
              </w:rPr>
              <w:t>How will/are you building it?</w:t>
            </w:r>
            <w:r>
              <w:rPr>
                <w:rFonts w:ascii="Arial" w:hAnsi="Arial"/>
                <w:b w:val="0"/>
                <w:bCs w:val="0"/>
                <w:outline w:val="0"/>
                <w:color w:val="ff0000"/>
                <w:sz w:val="24"/>
                <w:szCs w:val="24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Fonts w:ascii="Arial" w:hAnsi="Arial"/>
                <w:b w:val="0"/>
                <w:bCs w:val="0"/>
                <w:sz w:val="24"/>
                <w:szCs w:val="24"/>
                <w:shd w:val="nil" w:color="auto" w:fill="auto"/>
                <w:rtl w:val="0"/>
                <w:lang w:val="en-US"/>
              </w:rPr>
              <w:t>How will you monitor your progress?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1076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1076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Timescales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What are/were your timescales for the work? </w:t>
            </w:r>
          </w:p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1076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1076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Impact measures, qualitative and quantitative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What will/have your measures been and how will/have you captured and shared your outcomes? </w:t>
            </w:r>
          </w:p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1076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1076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Top tips to share</w:t>
            </w:r>
          </w:p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1076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842" w:hRule="atLeast"/>
        </w:trPr>
        <w:tc>
          <w:tcPr>
            <w:tcW w:type="dxa" w:w="1076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Further information/useful resources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Arial" w:cs="Arial" w:hAnsi="Arial" w:eastAsia="Arial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Are there any other documents or information you would like to share?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Please upload </w:t>
            </w:r>
          </w:p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1076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r>
          </w:p>
        </w:tc>
      </w:tr>
    </w:tbl>
    <w:p>
      <w:pPr>
        <w:pStyle w:val="Body"/>
        <w:widowControl w:val="0"/>
        <w:spacing w:line="240" w:lineRule="auto"/>
        <w:jc w:val="center"/>
        <w:rPr>
          <w:rFonts w:ascii="Arial" w:cs="Arial" w:hAnsi="Arial" w:eastAsia="Arial"/>
          <w:b w:val="1"/>
          <w:bCs w:val="1"/>
          <w:sz w:val="32"/>
          <w:szCs w:val="32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</w:rPr>
        <w:t>Declaration</w:t>
      </w:r>
    </w:p>
    <w:p>
      <w:pPr>
        <w:pStyle w:val="Body"/>
        <w:ind w:left="720" w:right="1228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It is our intention to disseminate a selection of examples on the web.  Are you happy for us to publish a summary of the information you have provided as outlined in the terms below?</w:t>
      </w:r>
    </w:p>
    <w:p>
      <w:pPr>
        <w:pStyle w:val="Body"/>
        <w:ind w:left="720" w:right="1228" w:firstLine="0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en-US"/>
        </w:rPr>
        <w:t xml:space="preserve">YES/ NO </w:t>
      </w:r>
      <w:r>
        <w:rPr>
          <w:rFonts w:ascii="Arial" w:hAnsi="Arial"/>
          <w:rtl w:val="0"/>
          <w:lang w:val="en-US"/>
        </w:rPr>
        <w:t>(delete as necessary)</w:t>
      </w:r>
    </w:p>
    <w:p>
      <w:pPr>
        <w:pStyle w:val="Body"/>
        <w:ind w:left="720" w:right="1228" w:firstLine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Are you happy for us to accompany your good practice with a contact name and details?</w:t>
      </w:r>
    </w:p>
    <w:p>
      <w:pPr>
        <w:pStyle w:val="Body"/>
        <w:ind w:left="720" w:right="1228" w:firstLine="0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en-US"/>
        </w:rPr>
        <w:t xml:space="preserve">YES/ NO </w:t>
      </w:r>
      <w:r>
        <w:rPr>
          <w:rFonts w:ascii="Arial" w:hAnsi="Arial"/>
          <w:rtl w:val="0"/>
          <w:lang w:val="en-US"/>
        </w:rPr>
        <w:t>(delete as necessary)</w:t>
      </w:r>
    </w:p>
    <w:p>
      <w:pPr>
        <w:pStyle w:val="Body"/>
        <w:ind w:left="720" w:firstLine="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** Please add contact details if different from above</w:t>
      </w:r>
    </w:p>
    <w:p>
      <w:pPr>
        <w:pStyle w:val="Body"/>
        <w:jc w:val="both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Submissions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Please return the completed form via email to PPC UK at: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"mailto:info@palliativecarecollaborative.co.uk"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info@palliativecarecollaborative.co.uk</w:t>
      </w:r>
      <w:r>
        <w:rPr/>
        <w:fldChar w:fldCharType="end" w:fldLock="0"/>
      </w: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Terms and conditions</w:t>
      </w:r>
    </w:p>
    <w:p>
      <w:pPr>
        <w:pStyle w:val="Body"/>
        <w:numPr>
          <w:ilvl w:val="0"/>
          <w:numId w:val="2"/>
        </w:numPr>
        <w:bidi w:val="0"/>
        <w:spacing w:before="120" w:after="12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By submitting this example of innovative practice, you are accepting that PCC UK</w:t>
      </w:r>
      <w:r>
        <w:rPr>
          <w:rFonts w:ascii="Arial" w:hAnsi="Arial"/>
          <w:rtl w:val="0"/>
          <w:lang w:val="en-US"/>
        </w:rPr>
        <w:t xml:space="preserve"> </w:t>
      </w:r>
      <w:r>
        <w:rPr>
          <w:rFonts w:ascii="Arial" w:hAnsi="Arial"/>
          <w:rtl w:val="0"/>
          <w:lang w:val="en-US"/>
        </w:rPr>
        <w:t>has the right to publish, copy and distribute the content as deemed appropriate.</w:t>
      </w:r>
    </w:p>
    <w:p>
      <w:pPr>
        <w:pStyle w:val="Body"/>
        <w:numPr>
          <w:ilvl w:val="0"/>
          <w:numId w:val="2"/>
        </w:numPr>
        <w:bidi w:val="0"/>
        <w:spacing w:before="120" w:after="12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We do not support links to commercial sites or accept advertising.</w:t>
      </w:r>
    </w:p>
    <w:p>
      <w:pPr>
        <w:pStyle w:val="Body"/>
        <w:numPr>
          <w:ilvl w:val="0"/>
          <w:numId w:val="2"/>
        </w:numPr>
        <w:bidi w:val="0"/>
        <w:spacing w:before="60" w:after="6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Whilst we actively seek your feedback/ case studies/ additional links, we reserve the right to: </w:t>
      </w:r>
    </w:p>
    <w:p>
      <w:pPr>
        <w:pStyle w:val="Body"/>
        <w:numPr>
          <w:ilvl w:val="1"/>
          <w:numId w:val="2"/>
        </w:numPr>
        <w:bidi w:val="0"/>
        <w:spacing w:after="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Reject unsuitable submissions and inappropriate links that do not comply with the</w:t>
      </w:r>
      <w:r>
        <w:rPr>
          <w:rFonts w:ascii="Arial" w:hAnsi="Arial"/>
          <w:u w:val="single"/>
          <w:rtl w:val="0"/>
        </w:rPr>
        <w:t xml:space="preserve"> </w:t>
      </w:r>
      <w:r>
        <w:rPr>
          <w:rStyle w:val="Link"/>
          <w:rFonts w:ascii="Arial" w:cs="Arial" w:hAnsi="Arial" w:eastAsia="Arial"/>
        </w:rPr>
        <w:fldChar w:fldCharType="begin" w:fldLock="0"/>
      </w:r>
      <w:r>
        <w:rPr>
          <w:rStyle w:val="Link"/>
          <w:rFonts w:ascii="Arial" w:cs="Arial" w:hAnsi="Arial" w:eastAsia="Arial"/>
        </w:rPr>
        <w:instrText xml:space="preserve"> HYPERLINK "http://www.endoflifecareforadults.nhs.uk/eolc/eolc/current/terms.htm"</w:instrText>
      </w:r>
      <w:r>
        <w:rPr>
          <w:rStyle w:val="Link"/>
          <w:rFonts w:ascii="Arial" w:cs="Arial" w:hAnsi="Arial" w:eastAsia="Arial"/>
        </w:rPr>
        <w:fldChar w:fldCharType="separate" w:fldLock="0"/>
      </w:r>
      <w:r>
        <w:rPr>
          <w:rStyle w:val="Link"/>
          <w:rFonts w:ascii="Arial" w:hAnsi="Arial"/>
          <w:rtl w:val="0"/>
          <w:lang w:val="en-US"/>
        </w:rPr>
        <w:t>privacy</w:t>
      </w:r>
      <w:r>
        <w:rPr>
          <w:rFonts w:ascii="Arial" w:cs="Arial" w:hAnsi="Arial" w:eastAsia="Arial"/>
        </w:rPr>
        <w:fldChar w:fldCharType="end" w:fldLock="0"/>
      </w:r>
      <w:r>
        <w:rPr>
          <w:rFonts w:ascii="Arial" w:hAnsi="Arial"/>
          <w:rtl w:val="0"/>
          <w:lang w:val="en-US"/>
        </w:rPr>
        <w:t xml:space="preserve"> and </w:t>
      </w:r>
      <w:r>
        <w:rPr>
          <w:rStyle w:val="Link"/>
          <w:rFonts w:ascii="Arial" w:cs="Arial" w:hAnsi="Arial" w:eastAsia="Arial"/>
        </w:rPr>
        <w:fldChar w:fldCharType="begin" w:fldLock="0"/>
      </w:r>
      <w:r>
        <w:rPr>
          <w:rStyle w:val="Link"/>
          <w:rFonts w:ascii="Arial" w:cs="Arial" w:hAnsi="Arial" w:eastAsia="Arial"/>
        </w:rPr>
        <w:instrText xml:space="preserve"> HYPERLINK "http://www.endoflifecareforadults.nhs.uk/eolc/eolc/current/copyright.htm"</w:instrText>
      </w:r>
      <w:r>
        <w:rPr>
          <w:rStyle w:val="Link"/>
          <w:rFonts w:ascii="Arial" w:cs="Arial" w:hAnsi="Arial" w:eastAsia="Arial"/>
        </w:rPr>
        <w:fldChar w:fldCharType="separate" w:fldLock="0"/>
      </w:r>
      <w:r>
        <w:rPr>
          <w:rStyle w:val="Link"/>
          <w:rFonts w:ascii="Arial" w:hAnsi="Arial"/>
          <w:rtl w:val="0"/>
          <w:lang w:val="en-US"/>
        </w:rPr>
        <w:t>copyright</w:t>
      </w:r>
      <w:r>
        <w:rPr>
          <w:rFonts w:ascii="Arial" w:cs="Arial" w:hAnsi="Arial" w:eastAsia="Arial"/>
        </w:rPr>
        <w:fldChar w:fldCharType="end" w:fldLock="0"/>
      </w:r>
      <w:r>
        <w:rPr>
          <w:rFonts w:ascii="Arial" w:hAnsi="Arial"/>
          <w:rtl w:val="0"/>
          <w:lang w:val="en-US"/>
        </w:rPr>
        <w:t xml:space="preserve"> policies for PCC UK web site (racist, ageist, etc.).</w:t>
      </w:r>
    </w:p>
    <w:p>
      <w:pPr>
        <w:pStyle w:val="Body"/>
        <w:numPr>
          <w:ilvl w:val="1"/>
          <w:numId w:val="2"/>
        </w:numPr>
        <w:bidi w:val="0"/>
        <w:spacing w:after="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Re-title, edit and reformat case studies to comply with this site</w:t>
      </w:r>
      <w:r>
        <w:rPr>
          <w:rFonts w:ascii="Arial" w:hAnsi="Arial" w:hint="default"/>
          <w:rtl w:val="0"/>
          <w:lang w:val="en-US"/>
        </w:rPr>
        <w:t>’</w:t>
      </w:r>
      <w:r>
        <w:rPr>
          <w:rFonts w:ascii="Arial" w:hAnsi="Arial"/>
          <w:rtl w:val="0"/>
          <w:lang w:val="en-US"/>
        </w:rPr>
        <w:t>s content format and design style.</w:t>
      </w:r>
    </w:p>
    <w:p>
      <w:pPr>
        <w:pStyle w:val="Body"/>
        <w:numPr>
          <w:ilvl w:val="1"/>
          <w:numId w:val="2"/>
        </w:numPr>
        <w:bidi w:val="0"/>
        <w:spacing w:after="0" w:line="240" w:lineRule="auto"/>
        <w:ind w:right="0"/>
        <w:jc w:val="left"/>
        <w:rPr>
          <w:rFonts w:ascii="Arial" w:cs="Arial" w:hAnsi="Arial" w:eastAsia="Arial"/>
          <w:rtl w:val="0"/>
        </w:rPr>
      </w:pPr>
    </w:p>
    <w:p>
      <w:pPr>
        <w:pStyle w:val="Body"/>
        <w:spacing w:after="0" w:line="24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it-IT"/>
        </w:rPr>
        <w:t>Palliative Care Collaborative UK GDPR guidance</w:t>
      </w:r>
    </w:p>
    <w:p>
      <w:pPr>
        <w:pStyle w:val="Body"/>
        <w:spacing w:after="0" w:line="240" w:lineRule="auto"/>
        <w:rPr>
          <w:rFonts w:ascii="Arial" w:cs="Arial" w:hAnsi="Arial" w:eastAsia="Arial"/>
        </w:rPr>
      </w:pPr>
    </w:p>
    <w:p>
      <w:pPr>
        <w:pStyle w:val="Body"/>
        <w:spacing w:after="0" w:line="240" w:lineRule="auto"/>
      </w:pPr>
      <w:r>
        <w:rPr>
          <w:rFonts w:ascii="Arial" w:hAnsi="Arial"/>
          <w:rtl w:val="0"/>
          <w:lang w:val="en-US"/>
        </w:rPr>
        <w:t xml:space="preserve">Please refer to our PCC UK GDPR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"https://palliativecarecollaborative.co.uk/gdpr/"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it-IT"/>
        </w:rPr>
        <w:t>Important - Palliative Care Collaborative</w:t>
      </w:r>
      <w:r>
        <w:rPr/>
        <w:fldChar w:fldCharType="end" w:fldLock="0"/>
      </w:r>
    </w:p>
    <w:sectPr>
      <w:headerReference w:type="default" r:id="rId5"/>
      <w:footerReference w:type="default" r:id="rId6"/>
      <w:pgSz w:w="11900" w:h="16840" w:orient="portrait"/>
      <w:pgMar w:top="720" w:right="720" w:bottom="720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rFonts w:ascii="Arial" w:cs="Arial" w:hAnsi="Arial" w:eastAsia="Arial"/>
      <w:b w:val="1"/>
      <w:bCs w:val="1"/>
    </w:rPr>
  </w:style>
  <w:style w:type="numbering" w:styleId="Imported Style 1">
    <w:name w:val="Imported Style 1"/>
    <w:pPr>
      <w:numPr>
        <w:numId w:val="1"/>
      </w:numPr>
    </w:pPr>
  </w:style>
  <w:style w:type="character" w:styleId="Hyperlink.1">
    <w:name w:val="Hyperlink.1"/>
    <w:basedOn w:val="Link"/>
    <w:next w:val="Hyperlink.1"/>
    <w:rPr>
      <w:rFonts w:ascii="Arial" w:cs="Arial" w:hAnsi="Arial" w:eastAsia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